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DF" w:rsidRPr="00E401CB" w:rsidRDefault="00E401CB" w:rsidP="00E401CB">
      <w:pPr>
        <w:jc w:val="center"/>
        <w:rPr>
          <w:rFonts w:ascii="Times New Roman" w:hAnsi="Times New Roman" w:cs="Times New Roman"/>
          <w:b/>
          <w:sz w:val="28"/>
          <w:szCs w:val="28"/>
        </w:rPr>
      </w:pPr>
      <w:r w:rsidRPr="00E401CB">
        <w:rPr>
          <w:rFonts w:ascii="Times New Roman" w:hAnsi="Times New Roman" w:cs="Times New Roman"/>
          <w:b/>
          <w:sz w:val="28"/>
          <w:szCs w:val="28"/>
        </w:rPr>
        <w:t>HƯỚNG DẪN CÁCH NHẬP DỮ LIỆU FILE EXCEL HỆ THỐNG QUẢN LÝ HỒ SƠ KHEN THƯỞNG ĐIỆN TỬ</w:t>
      </w:r>
    </w:p>
    <w:p w:rsidR="00E401CB" w:rsidRDefault="00E401CB" w:rsidP="00E401CB">
      <w:pPr>
        <w:jc w:val="both"/>
        <w:rPr>
          <w:rFonts w:ascii="Times New Roman" w:hAnsi="Times New Roman" w:cs="Times New Roman"/>
          <w:sz w:val="28"/>
          <w:szCs w:val="28"/>
        </w:rPr>
      </w:pPr>
    </w:p>
    <w:p w:rsidR="00E401CB" w:rsidRPr="00E401CB" w:rsidRDefault="00E401CB" w:rsidP="00E401CB">
      <w:pPr>
        <w:jc w:val="both"/>
        <w:rPr>
          <w:rFonts w:ascii="Times New Roman" w:hAnsi="Times New Roman" w:cs="Times New Roman"/>
          <w:b/>
          <w:sz w:val="28"/>
          <w:szCs w:val="28"/>
        </w:rPr>
      </w:pPr>
      <w:r w:rsidRPr="00E401CB">
        <w:rPr>
          <w:rFonts w:ascii="Times New Roman" w:hAnsi="Times New Roman" w:cs="Times New Roman"/>
          <w:b/>
          <w:sz w:val="28"/>
          <w:szCs w:val="28"/>
        </w:rPr>
        <w:t xml:space="preserve">I. Một số quy định </w:t>
      </w:r>
      <w:proofErr w:type="gramStart"/>
      <w:r w:rsidRPr="00E401CB">
        <w:rPr>
          <w:rFonts w:ascii="Times New Roman" w:hAnsi="Times New Roman" w:cs="Times New Roman"/>
          <w:b/>
          <w:sz w:val="28"/>
          <w:szCs w:val="28"/>
        </w:rPr>
        <w:t>chung</w:t>
      </w:r>
      <w:proofErr w:type="gramEnd"/>
      <w:r w:rsidRPr="00E401CB">
        <w:rPr>
          <w:rFonts w:ascii="Times New Roman" w:hAnsi="Times New Roman" w:cs="Times New Roman"/>
          <w:b/>
          <w:sz w:val="28"/>
          <w:szCs w:val="28"/>
        </w:rPr>
        <w:t xml:space="preserve">: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Nguyên tắc nhập liệu: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Chọn font chữ: Tất cả dữ liệu được nhập bằng font chữ Unicode “Times New Roman”, có dấu.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Thứ tự nhập liệu của các dòng được nhập từ trên xuống dưới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thứ tự trong danh sách đề nghị khen thưởng.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Cách lưu tên file dữ liệu: Mỗi một tờ trình khen thưởng của một đơn vị trình khen thưởng (tỉnh, thành phố, bộ, ban, ngành, đoàn thể TW) được lưu thành 01 file dữ liệu riêng theo quy định để tiện quản lý và đưa lên Hệ thống (các đặt tên tương tự với các file scan của Tờ trình ở dạng pdf): [Số Tờ trình</w:t>
      </w:r>
      <w:proofErr w:type="gramStart"/>
      <w:r w:rsidRPr="00E401CB">
        <w:rPr>
          <w:rFonts w:ascii="Times New Roman" w:hAnsi="Times New Roman" w:cs="Times New Roman"/>
          <w:sz w:val="28"/>
          <w:szCs w:val="28"/>
        </w:rPr>
        <w:t>]_</w:t>
      </w:r>
      <w:proofErr w:type="gramEnd"/>
      <w:r w:rsidRPr="00E401CB">
        <w:rPr>
          <w:rFonts w:ascii="Times New Roman" w:hAnsi="Times New Roman" w:cs="Times New Roman"/>
          <w:sz w:val="28"/>
          <w:szCs w:val="28"/>
        </w:rPr>
        <w:t>[Năm]_[Kýhiệu TTr]_ [Tỉnh, bộ..].</w:t>
      </w:r>
      <w:proofErr w:type="gramStart"/>
      <w:r w:rsidRPr="00E401CB">
        <w:rPr>
          <w:rFonts w:ascii="Times New Roman" w:hAnsi="Times New Roman" w:cs="Times New Roman"/>
          <w:sz w:val="28"/>
          <w:szCs w:val="28"/>
        </w:rPr>
        <w:t>xls  hoặc</w:t>
      </w:r>
      <w:proofErr w:type="gramEnd"/>
      <w:r w:rsidRPr="00E401CB">
        <w:rPr>
          <w:rFonts w:ascii="Times New Roman" w:hAnsi="Times New Roman" w:cs="Times New Roman"/>
          <w:sz w:val="28"/>
          <w:szCs w:val="28"/>
        </w:rPr>
        <w:t xml:space="preserve">   [Số Tờ trình]_[Năm]_[Kýhiệu TTr]_ [Tỉnh, bộ..].pdf  Ví dụ 1: 19_1985_TTR_SONLA.xls hoặc 19_1985_TTR_SONLA.pdf Có nghĩa là: Tờ trình số 19 năm 1985 của UBND tỉnh Sơn La đề nghị khen cho các tập thể và cá nhân của tỉnh Sơn La.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b/>
          <w:sz w:val="28"/>
          <w:szCs w:val="28"/>
        </w:rPr>
        <w:t>II. Các bước nhập liệu:</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1/. STT (Số thứ tự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danh sách đề nghị khen thưởng): Nhập số thứ tự của các đối tượng (cá nhân, tập thể) được đề nghị khen thưởng theo đúng danh sách trong Tờ trình đề nghị khen thưởng. (</w:t>
      </w:r>
      <w:proofErr w:type="gramStart"/>
      <w:r w:rsidRPr="00E401CB">
        <w:rPr>
          <w:rFonts w:ascii="Times New Roman" w:hAnsi="Times New Roman" w:cs="Times New Roman"/>
          <w:sz w:val="28"/>
          <w:szCs w:val="28"/>
        </w:rPr>
        <w:t>số</w:t>
      </w:r>
      <w:proofErr w:type="gramEnd"/>
      <w:r w:rsidRPr="00E401CB">
        <w:rPr>
          <w:rFonts w:ascii="Times New Roman" w:hAnsi="Times New Roman" w:cs="Times New Roman"/>
          <w:sz w:val="28"/>
          <w:szCs w:val="28"/>
        </w:rPr>
        <w:t xml:space="preserve"> thứ tự có tách riêng từng Hình thức khen, hạng khen). </w:t>
      </w:r>
    </w:p>
    <w:p w:rsidR="00E401CB" w:rsidRP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2/. Cột LUACHONDOITUONG (Lựa chọn Đối tượng đề nghị khen thưởng): Nội dung nhập cột này đã được định dạng có sẵn chỉ việc kích chuột vào ô cần nhập, sau đó kích chuột vào mũi tên bên cạnh của ô kích chuột để lựa chọn đối tượng cần nhập. Căn cứ Tờ trình đề nghị khen thưởng để lựa chọn một trong các đối tượng có sẵn như sau: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Chọn “Ông”, “Bà” đối với đối tượng khen là cá nhân (Ví dụ: Ông Nguyễn Văn </w:t>
      </w:r>
      <w:proofErr w:type="gramStart"/>
      <w:r w:rsidRPr="00E401CB">
        <w:rPr>
          <w:rFonts w:ascii="Times New Roman" w:hAnsi="Times New Roman" w:cs="Times New Roman"/>
          <w:sz w:val="28"/>
          <w:szCs w:val="28"/>
        </w:rPr>
        <w:t>A</w:t>
      </w:r>
      <w:proofErr w:type="gramEnd"/>
      <w:r w:rsidRPr="00E401CB">
        <w:rPr>
          <w:rFonts w:ascii="Times New Roman" w:hAnsi="Times New Roman" w:cs="Times New Roman"/>
          <w:sz w:val="28"/>
          <w:szCs w:val="28"/>
        </w:rPr>
        <w:t xml:space="preserve"> thì chọn là “Ông” hoặc Bà Nguyễn Thị B thì chọn là “Bà”);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lastRenderedPageBreak/>
        <w:t xml:space="preserve">+ Chọn “Đối tượng khác” đối với các trường hợp khen cho các đối tượng thuộc lực lượng vũ trang có ghi quân hàm hoặc khen cho các nhà khoa học có ghi học hàm, học vị; đối tượng khen là: nghệ nhân, nghệ sĩ, thầy thuốc, thầy giáo Nhân dân, Ưu tú, các em học sinh … thì không lựa chọn “ông”,  “bà” mà lựa chọn là “Đối tượng khác” và sau đó tiếp tục nhập cột (4).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3/.  Cột DOITUONG (mã quy ước, không tự nhập): Cột này người nhập không phải nhập và không được sửa, để tự động máy nhảy mã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cột (2).  - Trường hợp lựa chọn cột (2) xong mà cột (3) không hiện lên mã thì kích chuột vào ô phía trên của cùng cột, đưa con trỏ chuột ra góc dưới bên phải của ô kích chuột đên khi lên hình dấu + thì bấm chuột phải và di xuống phía dưới thì mã của cột 3 sẽ nhảy tương ứng với cột (2) đã nhập.  - Trường hợp khi kéo chuột cột (3) hiện lên dòng chữ “#N/A” là bình thường do cột (2) chưa có dữ liệu, khi dữ liệu cột (2) được nhập thì mã “#N/A” tự động nhảy sang mã số. </w:t>
      </w:r>
      <w:proofErr w:type="gramStart"/>
      <w:r w:rsidRPr="00E401CB">
        <w:rPr>
          <w:rFonts w:ascii="Times New Roman" w:hAnsi="Times New Roman" w:cs="Times New Roman"/>
          <w:sz w:val="28"/>
          <w:szCs w:val="28"/>
        </w:rPr>
        <w:t>Tuyệt đối không xoá, sửa cột (3) khi đang nhập, khi nhập xong mới dùng lệnh delete tất cả các dòng không có dữ liệu nhập.</w:t>
      </w:r>
      <w:proofErr w:type="gramEnd"/>
      <w:r w:rsidRPr="00E401CB">
        <w:rPr>
          <w:rFonts w:ascii="Times New Roman" w:hAnsi="Times New Roman" w:cs="Times New Roman"/>
          <w:sz w:val="28"/>
          <w:szCs w:val="28"/>
        </w:rPr>
        <w:t xml:space="preserve">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4/. Cột DOITUONGKHAC (Nhập thông tin cho Đối tượng khác): - Người nhập chỉ nhập cột (4) trong trường hợp cột (2) chọn là “Đối tượng khác”, các trường hợp còn lại cột (2) nhập là: “Ông, Bà, Gia đình ông, Gia đình bà, Gia đình ông bà và Tập thể” thì cột (4) để trống (không nhập thông tin dữ liệu).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Cách nhập: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Đối với Lực lượng vũ trang ghi rõ quân hàm của người được khen thưởng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quyết định: Đại tướng, thượng tướng, Đại tá, Đại úy…; (Ví dụ: Thượng tá Nguyễn Văn Nam thì nhập là “Thượng tá”);  </w:t>
      </w:r>
    </w:p>
    <w:p w:rsidR="00E401CB" w:rsidRP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Đối với những người có học hàm, học vị ghi trong tờ trình đề nghị khen thưởng thì nhập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học hàm học vị tương ứng: Ví dụ: Giáo sư, Tiến sĩ Nguyễn Trọng Cường thì nhập cột (4) là “Giáo sư, Tiến sĩ”.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Đối với các “nghệ nhân, nghệ sĩ, thầy thuốc, thầy giáo Nhân dân, Ưu </w:t>
      </w:r>
      <w:proofErr w:type="gramStart"/>
      <w:r w:rsidRPr="00E401CB">
        <w:rPr>
          <w:rFonts w:ascii="Times New Roman" w:hAnsi="Times New Roman" w:cs="Times New Roman"/>
          <w:sz w:val="28"/>
          <w:szCs w:val="28"/>
        </w:rPr>
        <w:t>tú ”</w:t>
      </w:r>
      <w:proofErr w:type="gramEnd"/>
      <w:r w:rsidRPr="00E401CB">
        <w:rPr>
          <w:rFonts w:ascii="Times New Roman" w:hAnsi="Times New Roman" w:cs="Times New Roman"/>
          <w:sz w:val="28"/>
          <w:szCs w:val="28"/>
        </w:rPr>
        <w:t xml:space="preserve"> thì nhập là: “Nghệ nhân Nhân dân, Nghệ nhân ưu tú, Nghệ sĩ Nhân dân, Nghệ sĩ Ưu tú ....”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lastRenderedPageBreak/>
        <w:t xml:space="preserve">5/. Cột HOTEN (Họ và tên của tập thể/cá nhân đề nghị khen thưởng): Lựa chọn FONT tiếng Việt có dấu và viết hoa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chuẩn tiếng Việt. </w:t>
      </w:r>
      <w:proofErr w:type="gramStart"/>
      <w:r w:rsidRPr="00E401CB">
        <w:rPr>
          <w:rFonts w:ascii="Times New Roman" w:hAnsi="Times New Roman" w:cs="Times New Roman"/>
          <w:sz w:val="28"/>
          <w:szCs w:val="28"/>
        </w:rPr>
        <w:t>Nhập họ và tên đầy đủ nếu là cá nhân.</w:t>
      </w:r>
      <w:proofErr w:type="gramEnd"/>
      <w:r w:rsidRPr="00E401CB">
        <w:rPr>
          <w:rFonts w:ascii="Times New Roman" w:hAnsi="Times New Roman" w:cs="Times New Roman"/>
          <w:sz w:val="28"/>
          <w:szCs w:val="28"/>
        </w:rPr>
        <w:t xml:space="preserve"> Ví dụ: Nguyễn Văn An.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6/. Cột LUACHONCHUCDANH (Lựa chọn chức danh đối với cá nhân là Lãnh đạo): Cột (6) chỉ nhập trong trường hợp đối tượng khen thưởng là cá nhân. Nội dung nhập cột này đã được định dạng có sẵn chỉ việc kích chuột vào ô cần nhập, sau đó kích chuột vào mũi tên bên cạnh của ô kích chuột để lựa chọn các chức danh cần nhập.  Căn cứ tờ trình đề nghị khen thưởng để lựa chọn một trong các đối tượng có sẵn như sau: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Chọn là: “Người trực tiếp công tác, lao động, sản xuất và chiến đấu” đối với cá nhân đề nghị khen thưởng là công nhân, nông dân hoặc người </w:t>
      </w:r>
      <w:proofErr w:type="gramStart"/>
      <w:r w:rsidRPr="00E401CB">
        <w:rPr>
          <w:rFonts w:ascii="Times New Roman" w:hAnsi="Times New Roman" w:cs="Times New Roman"/>
          <w:sz w:val="28"/>
          <w:szCs w:val="28"/>
        </w:rPr>
        <w:t>lao</w:t>
      </w:r>
      <w:proofErr w:type="gramEnd"/>
      <w:r w:rsidRPr="00E401CB">
        <w:rPr>
          <w:rFonts w:ascii="Times New Roman" w:hAnsi="Times New Roman" w:cs="Times New Roman"/>
          <w:sz w:val="28"/>
          <w:szCs w:val="28"/>
        </w:rPr>
        <w:t xml:space="preserve"> động trực tiếp.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Chọn là “Lãnh đạo cấp Bộ, ngành, tỉnh và đoàn thể ở trung ương và tương đương trở lên” đối với cá nhân đề nghị khen thưởng là Lãnh đạo Đảng, Nhà nước, Lãnh đạo cấp tỉnh (Chủ tịch, các Phó Chủ tịch UBND cấp tỉnh, Hội đồng ND cấp tỉnh; Bí thư, Phó Bí thư cấp tỉnh) hoặc Lãnh đạo cấp bộ (Bộ trưởng, thứ trưởng các Bộ, cơ quan ngang bộ, cơ quan thuộc Chính phủ; cấp trưởng và cấp phó các cơ quan của Đảng, Quốc hội, đoàn thể chính trị xã hội .... Ví dụ: Chủ tịch UBND Tỉnh, Bộ trưởng…  </w:t>
      </w:r>
    </w:p>
    <w:p w:rsidR="00E401CB" w:rsidRP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Lựa chọn “Lãnh đạo cấp Vụ, sở, huyện, ban, ngành và tương đương” đối với cá nhân đề nghị khen thưởng là Lãnh đạo cấp Sở, Vụ và tương đương. Ví dụ ông Nguyễn Văn </w:t>
      </w:r>
      <w:proofErr w:type="gramStart"/>
      <w:r w:rsidRPr="00E401CB">
        <w:rPr>
          <w:rFonts w:ascii="Times New Roman" w:hAnsi="Times New Roman" w:cs="Times New Roman"/>
          <w:sz w:val="28"/>
          <w:szCs w:val="28"/>
        </w:rPr>
        <w:t>A</w:t>
      </w:r>
      <w:proofErr w:type="gramEnd"/>
      <w:r w:rsidRPr="00E401CB">
        <w:rPr>
          <w:rFonts w:ascii="Times New Roman" w:hAnsi="Times New Roman" w:cs="Times New Roman"/>
          <w:sz w:val="28"/>
          <w:szCs w:val="28"/>
        </w:rPr>
        <w:t xml:space="preserve">, Giám đốc Sở Công thương, tỉnh Nam Định thì chọn là: “Lãnh đạo cấp Vụ, Sở và tương đương”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 Chọn là “Các cấp lãnh đạo khác” đối với các cá nhân giữ chức vụ Lãnh đạo không thuộc các đối tượng nêu trên: Giữ chức vụ lãnh đạo quản lý từ cấp Trưởng, Phó Trưởng phòng trở lên đối với các cơ quan HCSN;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Chọn “Doanh nhân” đối với Giám đốc, Tổng Giám đốc đối với các doanh nghiệp, công </w:t>
      </w:r>
      <w:proofErr w:type="gramStart"/>
      <w:r w:rsidRPr="00E401CB">
        <w:rPr>
          <w:rFonts w:ascii="Times New Roman" w:hAnsi="Times New Roman" w:cs="Times New Roman"/>
          <w:sz w:val="28"/>
          <w:szCs w:val="28"/>
        </w:rPr>
        <w:t>ty ...</w:t>
      </w:r>
      <w:proofErr w:type="gramEnd"/>
      <w:r w:rsidRPr="00E401CB">
        <w:rPr>
          <w:rFonts w:ascii="Times New Roman" w:hAnsi="Times New Roman" w:cs="Times New Roman"/>
          <w:sz w:val="28"/>
          <w:szCs w:val="28"/>
        </w:rPr>
        <w:t xml:space="preserve">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7/. Cột CHUCDANH (Chức danh): Tương tự như cột (3), Cột (7) người nhập không phải nhập và không được quyền tự sửa, để tự động máy nhảy mã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cột (6).  - Trường hợp lựa chọn cột (6) xong mà cột (7) không hiện lên mã thì kích chuột vào ô phía trên của cùng cột, đưa con trỏ chuột ra góc dưới bên phải của ô </w:t>
      </w:r>
      <w:r w:rsidRPr="00E401CB">
        <w:rPr>
          <w:rFonts w:ascii="Times New Roman" w:hAnsi="Times New Roman" w:cs="Times New Roman"/>
          <w:sz w:val="28"/>
          <w:szCs w:val="28"/>
        </w:rPr>
        <w:lastRenderedPageBreak/>
        <w:t xml:space="preserve">kích chuột đến khi hiện lên hình dấu + thì bấm chuột phải và di giữ chuột xuống phía dưới thì mã của cột (7) sẽ nhảy tương ứng với cột (6) đã nhập.  - Trường hợp khi kéo chuột cột (7) hiện lên dòng chữ “#N/A” là bình thường do cột (6) chưa có dữ liệu, khi dữ liệu cột (6) được nhập thì mã “#N/A” tự động nhảy sang mã số. </w:t>
      </w:r>
      <w:proofErr w:type="gramStart"/>
      <w:r w:rsidRPr="00E401CB">
        <w:rPr>
          <w:rFonts w:ascii="Times New Roman" w:hAnsi="Times New Roman" w:cs="Times New Roman"/>
          <w:sz w:val="28"/>
          <w:szCs w:val="28"/>
        </w:rPr>
        <w:t>Tuyệt đối không xoá, sửa cột (7) khi đang nhập, khi nhập xong mới dùng lệnh delete tất cả các dòng không có dữ liệu nhập.</w:t>
      </w:r>
      <w:proofErr w:type="gramEnd"/>
      <w:r w:rsidRPr="00E401CB">
        <w:rPr>
          <w:rFonts w:ascii="Times New Roman" w:hAnsi="Times New Roman" w:cs="Times New Roman"/>
          <w:sz w:val="28"/>
          <w:szCs w:val="28"/>
        </w:rPr>
        <w:t xml:space="preserve">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8/. Cột CHUCVU (Đối với cá nhân là Lãnh đạo thì nhập thông tin dữ liệu cho cộ</w:t>
      </w:r>
      <w:r>
        <w:rPr>
          <w:rFonts w:ascii="Times New Roman" w:hAnsi="Times New Roman" w:cs="Times New Roman"/>
          <w:sz w:val="28"/>
          <w:szCs w:val="28"/>
        </w:rPr>
        <w:t>t này;</w:t>
      </w:r>
      <w:r w:rsidRPr="00E401CB">
        <w:rPr>
          <w:rFonts w:ascii="Times New Roman" w:hAnsi="Times New Roman" w:cs="Times New Roman"/>
          <w:sz w:val="28"/>
          <w:szCs w:val="28"/>
        </w:rPr>
        <w:t xml:space="preserve"> Người </w:t>
      </w:r>
      <w:proofErr w:type="gramStart"/>
      <w:r w:rsidRPr="00E401CB">
        <w:rPr>
          <w:rFonts w:ascii="Times New Roman" w:hAnsi="Times New Roman" w:cs="Times New Roman"/>
          <w:sz w:val="28"/>
          <w:szCs w:val="28"/>
        </w:rPr>
        <w:t>lao</w:t>
      </w:r>
      <w:proofErr w:type="gramEnd"/>
      <w:r w:rsidRPr="00E401CB">
        <w:rPr>
          <w:rFonts w:ascii="Times New Roman" w:hAnsi="Times New Roman" w:cs="Times New Roman"/>
          <w:sz w:val="28"/>
          <w:szCs w:val="28"/>
        </w:rPr>
        <w:t xml:space="preserve"> động trực tiếp thì để trống, không nhập): Cột (8) chỉ nhập trong trường hợp đối tượng khen thưởng là cá nhân có chức vụ Lãnh đạo mà cột (6) lựa chọn là các chức danh lãnh đạo. Phần này chỉ ghi chức vụ tóm tắt:  Ví dụ: Ông Lê Văn Nam, Vụ trưởng Vụ TĐKT, Bộ Công thương thì cột (8) nhập là: “Vụ trưởng” hay Giám đốc Công ty </w:t>
      </w:r>
      <w:proofErr w:type="gramStart"/>
      <w:r w:rsidRPr="00E401CB">
        <w:rPr>
          <w:rFonts w:ascii="Times New Roman" w:hAnsi="Times New Roman" w:cs="Times New Roman"/>
          <w:sz w:val="28"/>
          <w:szCs w:val="28"/>
        </w:rPr>
        <w:t>A</w:t>
      </w:r>
      <w:proofErr w:type="gramEnd"/>
      <w:r w:rsidRPr="00E401CB">
        <w:rPr>
          <w:rFonts w:ascii="Times New Roman" w:hAnsi="Times New Roman" w:cs="Times New Roman"/>
          <w:sz w:val="28"/>
          <w:szCs w:val="28"/>
        </w:rPr>
        <w:t xml:space="preserve"> thuộc tổng Công ty B, Bộ Công thương thì cột (8) nhập là Giám đốc Công ty. Lưu ý một số điểm </w:t>
      </w:r>
      <w:proofErr w:type="gramStart"/>
      <w:r w:rsidRPr="00E401CB">
        <w:rPr>
          <w:rFonts w:ascii="Times New Roman" w:hAnsi="Times New Roman" w:cs="Times New Roman"/>
          <w:sz w:val="28"/>
          <w:szCs w:val="28"/>
        </w:rPr>
        <w:t>sau :</w:t>
      </w:r>
      <w:proofErr w:type="gramEnd"/>
      <w:r w:rsidRPr="00E401CB">
        <w:rPr>
          <w:rFonts w:ascii="Times New Roman" w:hAnsi="Times New Roman" w:cs="Times New Roman"/>
          <w:sz w:val="28"/>
          <w:szCs w:val="28"/>
        </w:rPr>
        <w:t xml:space="preserve">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Đối với hiệu trưởng các trường thì ghi: Hiệu trưởng trường tiểu học, Hiệu trưởng trường THCS, Hiệu trưởng trường cao đẳng… Giám đốc Trung tâm hoặc Giám đốc nhà văn hóa…, Chủ tịch hội nông dân tỉnh, Chủ tịch UBND huyện, Chủ tịch UBND tỉnh… riêng với cấp Trưởng phòng, Phó Trưởng phòng thì chỉ ghi ngắn gọn như vậy.</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9/. Cột DIACHI/CHUCDANHCHUCVUDONVICONGTAC (Địa chỉ hoặc chức danh, chức vụ công tác </w:t>
      </w:r>
      <w:proofErr w:type="gramStart"/>
      <w:r w:rsidRPr="00E401CB">
        <w:rPr>
          <w:rFonts w:ascii="Times New Roman" w:hAnsi="Times New Roman" w:cs="Times New Roman"/>
          <w:sz w:val="28"/>
          <w:szCs w:val="28"/>
        </w:rPr>
        <w:t>hoặc  đơn</w:t>
      </w:r>
      <w:proofErr w:type="gramEnd"/>
      <w:r w:rsidRPr="00E401CB">
        <w:rPr>
          <w:rFonts w:ascii="Times New Roman" w:hAnsi="Times New Roman" w:cs="Times New Roman"/>
          <w:sz w:val="28"/>
          <w:szCs w:val="28"/>
        </w:rPr>
        <w:t xml:space="preserve"> vị trực thuộc, đơn vị chủ quản): </w:t>
      </w:r>
    </w:p>
    <w:p w:rsidR="00E401CB" w:rsidRP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 Nhập “Địa chỉ hoặc chức danh, chức vụ, đơn vị công tác” đối với cá nhân được khen thưởng.  Ví dụ: + Ông Nguyễn Văn, Vụ trưởng Vụ Tổ chức cán bộ, Bộ Nội vụ Nhập cột (9) nội dung là: Vụ trưởng Vụ Tổ chức cán bộ, Bộ Nội vụ (Cột số (8) nhập là: Vụ trưởng).  + Bà Nguyễn Thị B, Xã Mường Bon huyện Mai Sơn tỉnh Sơn La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Nhập cột (9) nội dung là: Xã Mường Bon huyện Mai Sơn tỉnh Sơn La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10/. Đối với các cột số (10), (12), (14), (16), (18) (Lựa chọn hình thức khen thưởng, phương thức khen thưởng, lĩnh vực hoạt động, tính chất tặng) Tương tự như cột số (2), số (6), các cột này không cần nhập từ bàn phím máy tính mà ta chỉ việc lựa chọn các nội dung đã được định nghĩa sẵn bằng cách  kích chuột vào ô cần nhập, sau đó kích chuột vào mũi tên bên cạnh của ô vừa kích chuột để lựa chọn </w:t>
      </w:r>
      <w:r w:rsidRPr="00E401CB">
        <w:rPr>
          <w:rFonts w:ascii="Times New Roman" w:hAnsi="Times New Roman" w:cs="Times New Roman"/>
          <w:sz w:val="28"/>
          <w:szCs w:val="28"/>
        </w:rPr>
        <w:lastRenderedPageBreak/>
        <w:t xml:space="preserve">đơn vị trình khen theo danh sách có sẵn. Không được tự ý nhập và sửa nội dung khác. </w:t>
      </w:r>
      <w:proofErr w:type="gramStart"/>
      <w:r w:rsidRPr="00E401CB">
        <w:rPr>
          <w:rFonts w:ascii="Times New Roman" w:hAnsi="Times New Roman" w:cs="Times New Roman"/>
          <w:sz w:val="28"/>
          <w:szCs w:val="28"/>
        </w:rPr>
        <w:t>Thao tác như các cột (2) và (6) để kéo xuống các dòng khác.</w:t>
      </w:r>
      <w:proofErr w:type="gramEnd"/>
      <w:r w:rsidRPr="00E401CB">
        <w:rPr>
          <w:rFonts w:ascii="Times New Roman" w:hAnsi="Times New Roman" w:cs="Times New Roman"/>
          <w:sz w:val="28"/>
          <w:szCs w:val="28"/>
        </w:rPr>
        <w:t xml:space="preserve"> Lưu ý:  + Cột (16) căn cứ vào thành tích được khen thưởng để lựa chọn lĩnh vực hoạt động, kinh doanh...  + Cột (18): Nếu là Quốc tịch Việt Nam thì để trống, chỉ lựa chọn khi đối tượng đề nghị khen thưởng là người nước ngoài. </w:t>
      </w:r>
    </w:p>
    <w:p w:rsidR="00E401CB" w:rsidRDefault="00E401CB" w:rsidP="00E401CB">
      <w:pPr>
        <w:jc w:val="both"/>
        <w:rPr>
          <w:rFonts w:ascii="Times New Roman" w:hAnsi="Times New Roman" w:cs="Times New Roman"/>
          <w:sz w:val="28"/>
          <w:szCs w:val="28"/>
        </w:rPr>
      </w:pPr>
      <w:r w:rsidRPr="00E401CB">
        <w:rPr>
          <w:rFonts w:ascii="Times New Roman" w:hAnsi="Times New Roman" w:cs="Times New Roman"/>
          <w:sz w:val="28"/>
          <w:szCs w:val="28"/>
        </w:rPr>
        <w:t xml:space="preserve">11/. Đối với các cột (13), (15), (17), (19) (Không tự nhập hay sửa đổi nội dung thông tin dữ liệu đã có): Tương tự như cột (3), cột (7) người nhập không phải nhập và không được quyền tự sửa, để tự động máy nhảy mã </w:t>
      </w:r>
      <w:proofErr w:type="gramStart"/>
      <w:r w:rsidRPr="00E401CB">
        <w:rPr>
          <w:rFonts w:ascii="Times New Roman" w:hAnsi="Times New Roman" w:cs="Times New Roman"/>
          <w:sz w:val="28"/>
          <w:szCs w:val="28"/>
        </w:rPr>
        <w:t>theo</w:t>
      </w:r>
      <w:proofErr w:type="gramEnd"/>
      <w:r w:rsidRPr="00E401CB">
        <w:rPr>
          <w:rFonts w:ascii="Times New Roman" w:hAnsi="Times New Roman" w:cs="Times New Roman"/>
          <w:sz w:val="28"/>
          <w:szCs w:val="28"/>
        </w:rPr>
        <w:t xml:space="preserve"> cột liền trước.  - Trường hợp không thấy hiện lên mã thì kích chuột vào ô phía trên (có hiện mã) của cùng cột và đưa con trỏ chuột ra góc dưới bên phải của ô vừa kích chuột đến khi hiện lên hình dấu + thì bấm chuột phải và di giữ chuột xuống phía dưới thì mã của cột sẽ tự nhảy tương ứng với dữ liệu của cột liền phía trước.  Trường hợp khi kéo chuột thấy hiện lên dòng chữ “#N/A” là bình thường do cột liền phía trước chưa có dữ liệu. </w:t>
      </w:r>
      <w:proofErr w:type="gramStart"/>
      <w:r w:rsidRPr="00E401CB">
        <w:rPr>
          <w:rFonts w:ascii="Times New Roman" w:hAnsi="Times New Roman" w:cs="Times New Roman"/>
          <w:sz w:val="28"/>
          <w:szCs w:val="28"/>
        </w:rPr>
        <w:t>Tuyệt đối không được tự ý xoá, sửa cột khi đang nhập; chỉ khi nhập xong mới dùng lệnh delete tất cả các dòng không có dữ liệu nhập.</w:t>
      </w:r>
      <w:proofErr w:type="gramEnd"/>
      <w:r w:rsidRPr="00E401CB">
        <w:rPr>
          <w:rFonts w:ascii="Times New Roman" w:hAnsi="Times New Roman" w:cs="Times New Roman"/>
          <w:sz w:val="28"/>
          <w:szCs w:val="28"/>
        </w:rPr>
        <w:t xml:space="preserve"> </w:t>
      </w:r>
    </w:p>
    <w:p w:rsidR="000356CA" w:rsidRDefault="00E401CB" w:rsidP="000356CA">
      <w:pPr>
        <w:jc w:val="both"/>
        <w:rPr>
          <w:rFonts w:ascii="Times New Roman" w:hAnsi="Times New Roman" w:cs="Times New Roman"/>
          <w:sz w:val="28"/>
          <w:szCs w:val="28"/>
        </w:rPr>
      </w:pPr>
      <w:r w:rsidRPr="00E401CB">
        <w:rPr>
          <w:rFonts w:ascii="Times New Roman" w:hAnsi="Times New Roman" w:cs="Times New Roman"/>
          <w:sz w:val="28"/>
          <w:szCs w:val="28"/>
        </w:rPr>
        <w:t>12/. Cột “THANHTICH” (Thành tích):  Căn cứ Tờ trình đề nghị khen thưởng nhập phần câu thành tích trong quyết định vào cộ</w:t>
      </w:r>
      <w:r w:rsidR="000356CA">
        <w:rPr>
          <w:rFonts w:ascii="Times New Roman" w:hAnsi="Times New Roman" w:cs="Times New Roman"/>
          <w:sz w:val="28"/>
          <w:szCs w:val="28"/>
        </w:rPr>
        <w:t>t này. Trong trường hợp này:</w:t>
      </w:r>
    </w:p>
    <w:p w:rsidR="000356CA" w:rsidRDefault="000356CA" w:rsidP="000356CA">
      <w:pPr>
        <w:jc w:val="both"/>
        <w:rPr>
          <w:rFonts w:ascii="Times New Roman" w:hAnsi="Times New Roman" w:cs="Times New Roman"/>
          <w:sz w:val="28"/>
          <w:szCs w:val="28"/>
        </w:rPr>
      </w:pPr>
      <w:r>
        <w:rPr>
          <w:rFonts w:ascii="Times New Roman" w:hAnsi="Times New Roman" w:cs="Times New Roman"/>
          <w:sz w:val="28"/>
          <w:szCs w:val="28"/>
        </w:rPr>
        <w:t>- Nếu trình Danh hiệu Thầy thuốc Nhân dân thì câu thành tích: “</w:t>
      </w:r>
      <w:r w:rsidRPr="000356CA">
        <w:rPr>
          <w:rFonts w:ascii="Times New Roman" w:hAnsi="Times New Roman" w:cs="Times New Roman"/>
          <w:sz w:val="28"/>
          <w:szCs w:val="28"/>
        </w:rPr>
        <w:t>Đã có cống hiến xuất sắc trong sự nghiệp bảo vệ và nâng cao sức khỏe của nhân dân</w:t>
      </w:r>
      <w:r>
        <w:rPr>
          <w:rFonts w:ascii="Times New Roman" w:hAnsi="Times New Roman" w:cs="Times New Roman"/>
          <w:sz w:val="28"/>
          <w:szCs w:val="28"/>
        </w:rPr>
        <w:t>”.</w:t>
      </w:r>
      <w:bookmarkStart w:id="0" w:name="_GoBack"/>
      <w:bookmarkEnd w:id="0"/>
    </w:p>
    <w:p w:rsidR="000356CA" w:rsidRDefault="000356CA" w:rsidP="000356CA">
      <w:pPr>
        <w:jc w:val="both"/>
        <w:rPr>
          <w:rFonts w:ascii="Times New Roman" w:hAnsi="Times New Roman" w:cs="Times New Roman"/>
          <w:sz w:val="28"/>
          <w:szCs w:val="28"/>
        </w:rPr>
      </w:pPr>
      <w:r>
        <w:rPr>
          <w:rFonts w:ascii="Times New Roman" w:hAnsi="Times New Roman" w:cs="Times New Roman"/>
          <w:sz w:val="28"/>
          <w:szCs w:val="28"/>
        </w:rPr>
        <w:t xml:space="preserve">- Nếu trình Danh hiệu Thầy thuốc </w:t>
      </w:r>
      <w:r>
        <w:rPr>
          <w:rFonts w:ascii="Times New Roman" w:hAnsi="Times New Roman" w:cs="Times New Roman"/>
          <w:sz w:val="28"/>
          <w:szCs w:val="28"/>
        </w:rPr>
        <w:t>Ưu tú</w:t>
      </w:r>
      <w:r>
        <w:rPr>
          <w:rFonts w:ascii="Times New Roman" w:hAnsi="Times New Roman" w:cs="Times New Roman"/>
          <w:sz w:val="28"/>
          <w:szCs w:val="28"/>
        </w:rPr>
        <w:t xml:space="preserve"> thì câu thành tích: “</w:t>
      </w:r>
      <w:r w:rsidRPr="000356CA">
        <w:rPr>
          <w:rFonts w:ascii="Times New Roman" w:hAnsi="Times New Roman" w:cs="Times New Roman"/>
          <w:sz w:val="28"/>
          <w:szCs w:val="28"/>
        </w:rPr>
        <w:t>Đã có cống hiến trong sự nghiệp bảo vệ và nâng cao sức khỏe của nhân dân</w:t>
      </w:r>
      <w:r>
        <w:rPr>
          <w:rFonts w:ascii="Times New Roman" w:hAnsi="Times New Roman" w:cs="Times New Roman"/>
          <w:sz w:val="28"/>
          <w:szCs w:val="28"/>
        </w:rPr>
        <w:t>”</w:t>
      </w:r>
      <w:r>
        <w:rPr>
          <w:rFonts w:ascii="Times New Roman" w:hAnsi="Times New Roman" w:cs="Times New Roman"/>
          <w:sz w:val="28"/>
          <w:szCs w:val="28"/>
        </w:rPr>
        <w:t>.</w:t>
      </w:r>
    </w:p>
    <w:p w:rsidR="000356CA" w:rsidRPr="00E401CB" w:rsidRDefault="000356CA" w:rsidP="000356CA">
      <w:pPr>
        <w:jc w:val="both"/>
        <w:rPr>
          <w:rFonts w:ascii="Times New Roman" w:hAnsi="Times New Roman" w:cs="Times New Roman"/>
          <w:sz w:val="28"/>
          <w:szCs w:val="28"/>
        </w:rPr>
      </w:pPr>
    </w:p>
    <w:sectPr w:rsidR="000356CA" w:rsidRPr="00E4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CB"/>
    <w:rsid w:val="00032244"/>
    <w:rsid w:val="000356CA"/>
    <w:rsid w:val="00053203"/>
    <w:rsid w:val="00E4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2019-01-03T07:27:00Z</dcterms:created>
  <dcterms:modified xsi:type="dcterms:W3CDTF">2019-01-03T07:41:00Z</dcterms:modified>
</cp:coreProperties>
</file>